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13" w:firstLineChars="1000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u w:val="none"/>
          <w:lang w:val="en-US" w:eastAsia="zh-CN"/>
        </w:rPr>
        <w:t>通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各申办单位：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接荷兰驻穗总领馆通知，签证要求更新如下：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/>
        </w:rPr>
        <w:t>增加英语照会译文。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签证办理周期为10至15个工作日，申请时请预留足够的签证时间。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zh-CN" w:eastAsia="zh-CN"/>
        </w:rPr>
      </w:pPr>
    </w:p>
    <w:p>
      <w:pPr>
        <w:spacing w:beforeLines="0" w:afterLines="0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 xml:space="preserve">                            广东省因公出访证照中心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 xml:space="preserve">                                    2023年2月7日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</w:p>
    <w:p/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1B490"/>
    <w:multiLevelType w:val="singleLevel"/>
    <w:tmpl w:val="AE01B4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24A4C"/>
    <w:rsid w:val="18010A6A"/>
    <w:rsid w:val="1FBF44B7"/>
    <w:rsid w:val="242111E8"/>
    <w:rsid w:val="2C377A04"/>
    <w:rsid w:val="3CCE686D"/>
    <w:rsid w:val="4B124A4C"/>
    <w:rsid w:val="65ED20DB"/>
    <w:rsid w:val="75B2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83</Words>
  <Characters>88</Characters>
  <Lines>0</Lines>
  <Paragraphs>0</Paragraphs>
  <TotalTime>1</TotalTime>
  <ScaleCrop>false</ScaleCrop>
  <LinksUpToDate>false</LinksUpToDate>
  <CharactersWithSpaces>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2022-10-18T02:29:00Z</dcterms:created>
  <dc:creator>Work</dc:creator>
  <cp:lastModifiedBy>Work</cp:lastModifiedBy>
  <dcterms:modified xsi:type="dcterms:W3CDTF">2023-02-08T03:07:38Z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397A35DD5AFA40C588AB40074A6C27D4</vt:lpwstr>
  </property>
</Properties>
</file>