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13" w:firstLineChars="10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  <w:lang w:val="en-US" w:eastAsia="zh-CN"/>
        </w:rPr>
        <w:t>通 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各申办单位：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eastAsia="zh-CN"/>
        </w:rPr>
        <w:t>接日本驻广州总领馆通知，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  <w:t>自10月11日开始，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日本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  <w:t>边境防控措施实行缓和政策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1、无需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  <w:t>受付济证（ERFS）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  <w:t>过境签证重新开放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  <w:t>多次签证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  <w:t>重新开放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</w:rPr>
        <w:t>持APEC卡的免签政策重新开放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 xml:space="preserve">                              广东省因公出访证照中心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 xml:space="preserve">                                   2022年 10月18日</w:t>
      </w:r>
    </w:p>
    <w:p/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24A4C"/>
    <w:rsid w:val="18010A6A"/>
    <w:rsid w:val="2C377A04"/>
    <w:rsid w:val="3CCE686D"/>
    <w:rsid w:val="4B12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Work</dc:creator>
  <cp:lastModifiedBy>Work</cp:lastModifiedBy>
  <dcterms:modified xsi:type="dcterms:W3CDTF">2022-10-18T02:36:29Z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