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center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val="en-US" w:eastAsia="zh-CN"/>
        </w:rPr>
        <w:t>通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接外交部通知，《中华人民共和国政府和多米尼克国政府关于互免签证的协定》已于2022年9月19日生效。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协定规定，我国公民持有效的外交、公务、公务普通护照前往多米尼克国入境或过境，自入境之日起不超过30日，免办签证。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 xml:space="preserve">        广东省因公出访证照中心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 xml:space="preserve">                                   2022年 10月18日</w:t>
      </w:r>
    </w:p>
    <w:p>
      <w:pPr>
        <w:rPr>
          <w:rFonts w:hint="eastAsia" w:eastAsia="宋体"/>
          <w:lang w:val="en-US" w:eastAsia="zh-CN"/>
        </w:rPr>
      </w:pPr>
    </w:p>
    <w:bookmarkEnd w:id="0"/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24A8"/>
    <w:rsid w:val="18010A6A"/>
    <w:rsid w:val="371624A8"/>
    <w:rsid w:val="3CCE686D"/>
    <w:rsid w:val="79A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2022-10-18T02:30:00Z</dcterms:created>
  <dc:creator>Work</dc:creator>
  <cp:lastModifiedBy>Work</cp:lastModifiedBy>
  <dcterms:modified xsi:type="dcterms:W3CDTF">2022-10-18T02:35:11Z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